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7828" w14:textId="77777777" w:rsidR="00930A0D" w:rsidRPr="007A1D39" w:rsidRDefault="00930A0D" w:rsidP="007A1D3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30A0D">
        <w:rPr>
          <w:rFonts w:ascii="Times New Roman" w:hAnsi="Times New Roman"/>
          <w:b/>
          <w:color w:val="auto"/>
          <w:sz w:val="24"/>
          <w:szCs w:val="24"/>
        </w:rPr>
        <w:t xml:space="preserve">Vienas vienības izmaksu </w:t>
      </w:r>
      <w:bookmarkStart w:id="0" w:name="_Hlk23237962"/>
      <w:r w:rsidRPr="00930A0D">
        <w:rPr>
          <w:rFonts w:ascii="Times New Roman" w:hAnsi="Times New Roman"/>
          <w:b/>
          <w:color w:val="auto"/>
          <w:sz w:val="24"/>
          <w:szCs w:val="24"/>
        </w:rPr>
        <w:t>standarta likmes sabiedriskā transporta aprēķina un piemērošanas metodika 1 km izmaksām</w:t>
      </w:r>
      <w:bookmarkEnd w:id="0"/>
      <w:r w:rsidR="007A1D3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30A0D">
        <w:rPr>
          <w:rFonts w:ascii="Times New Roman" w:hAnsi="Times New Roman"/>
          <w:b/>
          <w:color w:val="auto"/>
          <w:sz w:val="24"/>
          <w:szCs w:val="24"/>
        </w:rPr>
        <w:t xml:space="preserve">darbības programmas “Izaugsme un nodarbinātība” SAM </w:t>
      </w:r>
      <w:r w:rsidRPr="00930A0D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8.3.4. specifiskā atbalsta mērķa "Samazināt priekšlaicīgu mācību pārtraukšanu, īstenojot preventīvus un intervences pasākumus" īstenošanai</w:t>
      </w:r>
    </w:p>
    <w:p w14:paraId="10973ECF" w14:textId="77777777" w:rsidR="007A1D39" w:rsidRDefault="007A1D39" w:rsidP="007A1D39">
      <w:pPr>
        <w:pStyle w:val="NoSpacing"/>
        <w:rPr>
          <w:shd w:val="clear" w:color="auto" w:fill="FFFFFF"/>
        </w:rPr>
      </w:pPr>
    </w:p>
    <w:p w14:paraId="155143BC" w14:textId="77777777" w:rsidR="00930A0D" w:rsidRPr="007A1D39" w:rsidRDefault="00302BC1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Vienas vienības izmaksu (turpmāk tekstā VVI) </w:t>
      </w:r>
      <w:r w:rsidRPr="007A1D39">
        <w:rPr>
          <w:rFonts w:ascii="Times New Roman" w:hAnsi="Times New Roman" w:cs="Times New Roman"/>
          <w:sz w:val="24"/>
          <w:szCs w:val="24"/>
        </w:rPr>
        <w:t>standarta likmes sabiedriskā transporta aprēķina un piemērošanas metodika 1 km izmaksām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paredz kompensēt sabiedriskā transporta izmaksas 0,04 EUR par 1 km</w:t>
      </w:r>
      <w:r w:rsidR="007333F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saskaņā ar Eiropas Savienības fondu Ieviešanas vadības nodaļas 21.09.2018. metodiku “Vienas vienības izmaksu standarta likmes aprēķina un piemērošanas metodika 1 km izmaksām darbības programmas “Izaugsme un nodarbinātība” īstenošanai”.</w:t>
      </w:r>
    </w:p>
    <w:p w14:paraId="69A04BCA" w14:textId="77777777" w:rsidR="007333FA" w:rsidRPr="007A1D39" w:rsidRDefault="007333FA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Konkrētā maršruta km skaits noteikts pamatojoties uz </w:t>
      </w:r>
      <w:bookmarkStart w:id="1" w:name="_Hlk23238748"/>
      <w:r w:rsidRPr="007A1D39">
        <w:fldChar w:fldCharType="begin"/>
      </w:r>
      <w:r w:rsidRPr="007A1D39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"https://www.1188.lv/satiksme/starppilsetu-autobusi" </w:instrText>
      </w:r>
      <w:r w:rsidRPr="007A1D39">
        <w:fldChar w:fldCharType="separate"/>
      </w:r>
      <w:bookmarkStart w:id="2" w:name="_Hlk23238729"/>
      <w:r w:rsidRPr="007A1D39">
        <w:rPr>
          <w:rStyle w:val="Hyperlink"/>
          <w:i/>
          <w:iCs/>
          <w:sz w:val="24"/>
          <w:szCs w:val="24"/>
          <w:u w:val="none"/>
          <w:shd w:val="clear" w:color="auto" w:fill="FFFFFF"/>
        </w:rPr>
        <w:t>https://www.1188.lv</w:t>
      </w:r>
      <w:bookmarkEnd w:id="2"/>
      <w:r w:rsidRPr="007A1D39">
        <w:rPr>
          <w:rStyle w:val="Hyperlink"/>
          <w:i/>
          <w:iCs/>
          <w:sz w:val="24"/>
          <w:szCs w:val="24"/>
          <w:u w:val="none"/>
          <w:shd w:val="clear" w:color="auto" w:fill="FFFFFF"/>
        </w:rPr>
        <w:t>/satiksme/starppilsetu-autobusi</w:t>
      </w:r>
      <w:r w:rsidRPr="007A1D39">
        <w:rPr>
          <w:rStyle w:val="Hyperlink"/>
          <w:i/>
          <w:iCs/>
          <w:sz w:val="24"/>
          <w:szCs w:val="24"/>
          <w:u w:val="none"/>
          <w:shd w:val="clear" w:color="auto" w:fill="FFFFFF"/>
        </w:rPr>
        <w:fldChar w:fldCharType="end"/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pieejamo informāciju.</w:t>
      </w:r>
    </w:p>
    <w:bookmarkEnd w:id="1"/>
    <w:p w14:paraId="45886753" w14:textId="77777777" w:rsidR="00930A0D" w:rsidRPr="007A1D39" w:rsidRDefault="007333FA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Pamatojoties uz Individuālā atbalsta plāna (turpmāk tekstā IAP) īstenošanu, kura atbalsta pasākumos ir apstiprināta sabiedriskā transporta izdevumu kompensācija</w:t>
      </w:r>
      <w:r w:rsidR="00900E0C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Sadarbības partneris (turpmāk tekstā SP) apstiprina izglītojamā kompensējamo maršrutu (maršrutus) un maršruta kilometrus (turpmāk tekstā km)</w:t>
      </w:r>
      <w:r w:rsidR="00B31B1E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pamatojoties uz </w:t>
      </w:r>
      <w:bookmarkStart w:id="3" w:name="_Hlk23239708"/>
      <w:r w:rsidRPr="007A1D39">
        <w:fldChar w:fldCharType="begin"/>
      </w:r>
      <w:r w:rsidRPr="007A1D39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"https://www.1188.lv/satiksme/starppilsetu-autobusi" </w:instrText>
      </w:r>
      <w:r w:rsidRPr="007A1D39">
        <w:fldChar w:fldCharType="separate"/>
      </w:r>
      <w:r w:rsidRPr="007A1D39">
        <w:rPr>
          <w:rStyle w:val="Hyperlink"/>
          <w:i/>
          <w:iCs/>
          <w:sz w:val="24"/>
          <w:szCs w:val="24"/>
          <w:u w:val="none"/>
          <w:shd w:val="clear" w:color="auto" w:fill="FFFFFF"/>
        </w:rPr>
        <w:t>https://www.1188.lv/satiksme/starppilsetu-autobusi</w:t>
      </w:r>
      <w:r w:rsidRPr="007A1D39">
        <w:rPr>
          <w:rStyle w:val="Hyperlink"/>
          <w:i/>
          <w:iCs/>
          <w:sz w:val="24"/>
          <w:szCs w:val="24"/>
          <w:u w:val="none"/>
          <w:shd w:val="clear" w:color="auto" w:fill="FFFFFF"/>
        </w:rPr>
        <w:fldChar w:fldCharType="end"/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pieejamo informāciju</w:t>
      </w:r>
      <w:bookmarkEnd w:id="3"/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F0C2B5" w14:textId="77777777" w:rsidR="005D4022" w:rsidRPr="007A1D39" w:rsidRDefault="00930A0D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SP katru mēnesi</w:t>
      </w:r>
      <w:r w:rsidR="00132084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pamatojoties uz IAP īstenošanu,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izglītojamam apkopo faktisk</w:t>
      </w:r>
      <w:r w:rsidR="005D4022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izdevumus (biļetes), aizpildot “Maršruta lapa/iesniegums” veidlapu</w:t>
      </w:r>
      <w:r w:rsidR="00501043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(skat. pielikumu Nr. 1)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kurā </w:t>
      </w:r>
      <w:r w:rsidR="005D4022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tiek norādīta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izglītojamā </w:t>
      </w:r>
      <w:r w:rsidR="00B31B1E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pilna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dzīvesvietas adrese (adreses), izglītības iestādes </w:t>
      </w:r>
      <w:r w:rsidR="00B31B1E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pilna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adrese, saskaņotais maršruts (maršruti) ar maršruta km</w:t>
      </w:r>
      <w:r w:rsidR="00B31B1E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4022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pamatojoties uz </w:t>
      </w:r>
      <w:hyperlink r:id="rId6" w:history="1">
        <w:r w:rsidR="005D4022" w:rsidRPr="007A1D39">
          <w:rPr>
            <w:rStyle w:val="Hyperlink"/>
            <w:i/>
            <w:iCs/>
            <w:sz w:val="24"/>
            <w:szCs w:val="24"/>
            <w:u w:val="none"/>
            <w:shd w:val="clear" w:color="auto" w:fill="FFFFFF"/>
          </w:rPr>
          <w:t>https://www.1188.lv/satiksme/starppilsetu-autobusi</w:t>
        </w:r>
      </w:hyperlink>
      <w:r w:rsidR="005D4022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pieejamo informāciju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B6A4E47" w14:textId="77777777" w:rsidR="00233234" w:rsidRPr="007A1D39" w:rsidRDefault="005D4022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SP a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izpilda </w:t>
      </w:r>
      <w:r w:rsidR="00357235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“Maršruta lapa/iesniegums” veidlapu 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pēc VVI metodikas aprēķina uz projektu attiecināmo summu, ievērojot </w:t>
      </w:r>
      <w:r w:rsidR="00930A0D" w:rsidRPr="007A1D39">
        <w:rPr>
          <w:rFonts w:ascii="Times New Roman" w:hAnsi="Times New Roman" w:cs="Times New Roman"/>
          <w:sz w:val="24"/>
          <w:szCs w:val="24"/>
        </w:rPr>
        <w:t>Ministru kabineta noteikumu Nr. 460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26.1. punktu </w:t>
      </w:r>
      <w:r w:rsidR="007A1D39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transporta izmaksas vienam izglītojamam nepārsniedz 30 </w:t>
      </w:r>
      <w:proofErr w:type="spellStart"/>
      <w:r w:rsidR="00930A0D" w:rsidRPr="007A1D3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30A0D" w:rsidRPr="007A1D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mēnesī.</w:t>
      </w:r>
    </w:p>
    <w:p w14:paraId="1849E04C" w14:textId="77777777" w:rsidR="007A1D39" w:rsidRPr="007A1D39" w:rsidRDefault="00186BEA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Aizpildītā </w:t>
      </w:r>
      <w:bookmarkStart w:id="4" w:name="_Hlk23242679"/>
      <w:r w:rsidR="00A07B1B" w:rsidRPr="007A1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A07B1B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Maršruta lapa/iesniegums” veidlapa </w:t>
      </w:r>
      <w:bookmarkEnd w:id="4"/>
      <w:r w:rsidR="00A07B1B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(skat. pielikumu Nr. 1) un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faktiskās</w:t>
      </w:r>
      <w:r w:rsidR="00A07B1B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sabiedriskā transporta biļetes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tiek uzglabātas </w:t>
      </w:r>
      <w:r w:rsidR="00233234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 SP </w:t>
      </w:r>
      <w:r w:rsidR="00357235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atbilstoši SP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Projekta SAM 8.3.4. nomenklatūr</w:t>
      </w:r>
      <w:r w:rsidR="00357235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ai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52E89AA" w14:textId="77777777" w:rsidR="00186BEA" w:rsidRPr="007A1D39" w:rsidRDefault="005D4022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 katru 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mēnes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apkopo un iesniedz datu bāzē vienu (par katru </w:t>
      </w:r>
      <w:r w:rsidR="00357235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izglītības iestādi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SP kopā) “Transporta izdevumu uzskaites lapu” (turpmāk tekstā TIUL</w:t>
      </w:r>
      <w:r w:rsidR="00501043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; skat. pielikumu Nr. 2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) un rīkojumu par uz projektu attiecināmo km skaitu un summu pēc VVI par katru izglītojamo.</w:t>
      </w:r>
    </w:p>
    <w:p w14:paraId="45643897" w14:textId="77777777" w:rsidR="007A1D39" w:rsidRPr="007A1D39" w:rsidRDefault="00357235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186B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Projekta SAM 8.3.4. </w:t>
      </w:r>
      <w:r w:rsidR="00930A0D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attiecina sabiedriskā transporta izmaksas pēc VVI, kas var atšķirties ar Valsts kases konta izrakstā kompensējamo summu vienam izglītojamam.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SP kompensē izglītojamam visu vai daļēju summu no faktiskā izlietojuma (biļetēm)</w:t>
      </w:r>
    </w:p>
    <w:p w14:paraId="30DBE008" w14:textId="77777777" w:rsidR="00930A0D" w:rsidRPr="007A1D39" w:rsidRDefault="00930A0D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Sabiedriskā transporta izdevumu kompensācija</w:t>
      </w:r>
      <w:r w:rsidR="00762FEA" w:rsidRPr="007A1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mēnešbiļet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, abonement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i,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pilsētas 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sabiedrisko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transport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un citi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sabiedriskā transporta izdevumi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, kur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 iespējams noteikt pamatojoties uz </w:t>
      </w:r>
      <w:hyperlink r:id="rId7" w:history="1">
        <w:r w:rsidRPr="007A1D39">
          <w:rPr>
            <w:rStyle w:val="Hyperlink"/>
            <w:i/>
            <w:iCs/>
            <w:sz w:val="24"/>
            <w:szCs w:val="24"/>
            <w:u w:val="none"/>
            <w:shd w:val="clear" w:color="auto" w:fill="FFFFFF"/>
          </w:rPr>
          <w:t>https://www.1188.lv/satiksme/starppilsetu-autobusi</w:t>
        </w:r>
      </w:hyperlink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pieejamo informāciju, paliek nemainīga</w:t>
      </w:r>
      <w:r w:rsidR="000916B0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rojektu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 8.3.4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tiek attiecinātas</w:t>
      </w:r>
      <w:r w:rsidR="00762FEA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izmaksas pēc fakta, ievērojot </w:t>
      </w:r>
      <w:r w:rsidRPr="007A1D39">
        <w:rPr>
          <w:rFonts w:ascii="Times New Roman" w:hAnsi="Times New Roman" w:cs="Times New Roman"/>
          <w:sz w:val="24"/>
          <w:szCs w:val="24"/>
        </w:rPr>
        <w:t>Ministru kabineta noteikumu Nr. 460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26.1. punktu </w:t>
      </w:r>
      <w:r w:rsidR="007A1D39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transporta izmaksas vienam izglītojamam nepārsniedz 30 </w:t>
      </w:r>
      <w:proofErr w:type="spellStart"/>
      <w:r w:rsidRPr="007A1D3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7A1D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mēnesī.</w:t>
      </w:r>
    </w:p>
    <w:p w14:paraId="7E2E7150" w14:textId="77777777" w:rsidR="00B31B1E" w:rsidRPr="007A1D39" w:rsidRDefault="00B31B1E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Vilciena maršruts tiek pielīdzināts starppilsētu autobusu maršrutam un konkrētā maršruta km skaits noteikts pamatojoties uz </w:t>
      </w:r>
      <w:hyperlink r:id="rId8" w:history="1">
        <w:r w:rsidRPr="007A1D39">
          <w:rPr>
            <w:rStyle w:val="Hyperlink"/>
            <w:i/>
            <w:iCs/>
            <w:sz w:val="24"/>
            <w:szCs w:val="24"/>
            <w:u w:val="none"/>
            <w:shd w:val="clear" w:color="auto" w:fill="FFFFFF"/>
          </w:rPr>
          <w:t>https://www.1188.lv/satiksme/starppilsetu-autobusi</w:t>
        </w:r>
      </w:hyperlink>
      <w:r w:rsidR="007A1D39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pieejamo informāciju.</w:t>
      </w:r>
    </w:p>
    <w:p w14:paraId="56BE052B" w14:textId="77777777" w:rsidR="00930A0D" w:rsidRPr="007A1D39" w:rsidRDefault="00930A0D" w:rsidP="007A1D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Katrs SP ir atbildīgs</w:t>
      </w:r>
      <w:r w:rsidR="000916B0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Projekta SAM 8.3.4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izdevum</w:t>
      </w:r>
      <w:r w:rsidR="000916B0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pamatojošo dokumentu</w:t>
      </w:r>
      <w:r w:rsidR="000916B0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(biļešu, </w:t>
      </w:r>
      <w:r w:rsidR="000916B0" w:rsidRPr="007A1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0916B0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Maršruta lapa/iesniegums” veidlapu, “Transporta izdevumu uzskaites lapu”)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kvalitāti un uzglabāšanu saskaņā ar </w:t>
      </w:r>
      <w:r w:rsidR="00357235"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Latvijas Republikas </w:t>
      </w:r>
      <w:r w:rsidRPr="007A1D39">
        <w:rPr>
          <w:rFonts w:ascii="Times New Roman" w:hAnsi="Times New Roman" w:cs="Times New Roman"/>
          <w:sz w:val="24"/>
          <w:szCs w:val="24"/>
          <w:shd w:val="clear" w:color="auto" w:fill="FFFFFF"/>
        </w:rPr>
        <w:t>normatīvajiem aktiem un SP lietu nomenklatūru.</w:t>
      </w:r>
    </w:p>
    <w:p w14:paraId="52D92D3E" w14:textId="77777777" w:rsidR="00357235" w:rsidRDefault="00357235" w:rsidP="007A1D39">
      <w:pPr>
        <w:spacing w:before="240"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0A98F91" w14:textId="77777777" w:rsidR="00357235" w:rsidRPr="00233234" w:rsidRDefault="00357235" w:rsidP="007A1D39">
      <w:pPr>
        <w:spacing w:before="240"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bookmarkStart w:id="5" w:name="_GoBack"/>
      <w:bookmarkEnd w:id="5"/>
      <w:r w:rsidRPr="00535DD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31.10.2019.</w:t>
      </w:r>
    </w:p>
    <w:p w14:paraId="33F5AB08" w14:textId="77777777" w:rsidR="002B74E9" w:rsidRPr="00233234" w:rsidRDefault="002B74E9" w:rsidP="007A1D39">
      <w:pPr>
        <w:spacing w:after="0"/>
        <w:jc w:val="both"/>
        <w:rPr>
          <w:color w:val="auto"/>
        </w:rPr>
      </w:pPr>
    </w:p>
    <w:sectPr w:rsidR="002B74E9" w:rsidRPr="00233234" w:rsidSect="007F7EF9">
      <w:headerReference w:type="default" r:id="rId9"/>
      <w:footerReference w:type="default" r:id="rId10"/>
      <w:pgSz w:w="11906" w:h="16841"/>
      <w:pgMar w:top="1440" w:right="1800" w:bottom="1440" w:left="1800" w:header="283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BB37" w14:textId="77777777" w:rsidR="00EC5B46" w:rsidRDefault="00EC5B46" w:rsidP="00C31EF7">
      <w:pPr>
        <w:spacing w:after="0" w:line="240" w:lineRule="auto"/>
      </w:pPr>
      <w:r>
        <w:separator/>
      </w:r>
    </w:p>
  </w:endnote>
  <w:endnote w:type="continuationSeparator" w:id="0">
    <w:p w14:paraId="5D6BCEEC" w14:textId="77777777" w:rsidR="00EC5B46" w:rsidRDefault="00EC5B46" w:rsidP="00C3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571F" w14:textId="77777777" w:rsidR="00930A0D" w:rsidRPr="00784BE1" w:rsidRDefault="00930A0D">
    <w:pPr>
      <w:pStyle w:val="Footer"/>
      <w:jc w:val="center"/>
      <w:rPr>
        <w:rFonts w:ascii="Times New Roman" w:hAnsi="Times New Roman" w:cs="Times New Roman"/>
        <w:color w:val="000000" w:themeColor="text1"/>
      </w:rPr>
    </w:pPr>
    <w:r w:rsidRPr="00784BE1">
      <w:rPr>
        <w:rFonts w:ascii="Times New Roman" w:hAnsi="Times New Roman" w:cs="Times New Roman"/>
        <w:color w:val="000000" w:themeColor="text1"/>
      </w:rPr>
      <w:t xml:space="preserve"> </w:t>
    </w:r>
    <w:r w:rsidRPr="00784BE1">
      <w:rPr>
        <w:rFonts w:ascii="Times New Roman" w:hAnsi="Times New Roman" w:cs="Times New Roman"/>
        <w:color w:val="000000" w:themeColor="text1"/>
      </w:rPr>
      <w:fldChar w:fldCharType="begin"/>
    </w:r>
    <w:r w:rsidRPr="00784BE1">
      <w:rPr>
        <w:rFonts w:ascii="Times New Roman" w:hAnsi="Times New Roman" w:cs="Times New Roman"/>
        <w:color w:val="000000" w:themeColor="text1"/>
      </w:rPr>
      <w:instrText>PAGE  \* Arabic  \* MERGEFORMAT</w:instrText>
    </w:r>
    <w:r w:rsidRPr="00784BE1">
      <w:rPr>
        <w:rFonts w:ascii="Times New Roman" w:hAnsi="Times New Roman" w:cs="Times New Roman"/>
        <w:color w:val="000000" w:themeColor="text1"/>
      </w:rPr>
      <w:fldChar w:fldCharType="separate"/>
    </w:r>
    <w:r w:rsidRPr="00784BE1">
      <w:rPr>
        <w:rFonts w:ascii="Times New Roman" w:hAnsi="Times New Roman" w:cs="Times New Roman"/>
        <w:color w:val="000000" w:themeColor="text1"/>
      </w:rPr>
      <w:t>2</w:t>
    </w:r>
    <w:r w:rsidRPr="00784BE1">
      <w:rPr>
        <w:rFonts w:ascii="Times New Roman" w:hAnsi="Times New Roman" w:cs="Times New Roman"/>
        <w:color w:val="000000" w:themeColor="text1"/>
      </w:rPr>
      <w:fldChar w:fldCharType="end"/>
    </w:r>
    <w:r w:rsidRPr="00784BE1">
      <w:rPr>
        <w:rFonts w:ascii="Times New Roman" w:hAnsi="Times New Roman" w:cs="Times New Roman"/>
        <w:color w:val="000000" w:themeColor="text1"/>
      </w:rPr>
      <w:t xml:space="preserve"> no </w:t>
    </w:r>
    <w:r w:rsidRPr="00784BE1">
      <w:rPr>
        <w:rFonts w:ascii="Times New Roman" w:hAnsi="Times New Roman" w:cs="Times New Roman"/>
        <w:color w:val="000000" w:themeColor="text1"/>
      </w:rPr>
      <w:fldChar w:fldCharType="begin"/>
    </w:r>
    <w:r w:rsidRPr="00784BE1">
      <w:rPr>
        <w:rFonts w:ascii="Times New Roman" w:hAnsi="Times New Roman" w:cs="Times New Roman"/>
        <w:color w:val="000000" w:themeColor="text1"/>
      </w:rPr>
      <w:instrText>NUMPAGES \ * arābu \ * MERGEFORMAT</w:instrText>
    </w:r>
    <w:r w:rsidRPr="00784BE1">
      <w:rPr>
        <w:rFonts w:ascii="Times New Roman" w:hAnsi="Times New Roman" w:cs="Times New Roman"/>
        <w:color w:val="000000" w:themeColor="text1"/>
      </w:rPr>
      <w:fldChar w:fldCharType="separate"/>
    </w:r>
    <w:r w:rsidRPr="00784BE1">
      <w:rPr>
        <w:rFonts w:ascii="Times New Roman" w:hAnsi="Times New Roman" w:cs="Times New Roman"/>
        <w:color w:val="000000" w:themeColor="text1"/>
      </w:rPr>
      <w:t>2</w:t>
    </w:r>
    <w:r w:rsidRPr="00784BE1">
      <w:rPr>
        <w:rFonts w:ascii="Times New Roman" w:hAnsi="Times New Roman" w:cs="Times New Roman"/>
        <w:color w:val="000000" w:themeColor="text1"/>
      </w:rPr>
      <w:fldChar w:fldCharType="end"/>
    </w:r>
  </w:p>
  <w:p w14:paraId="1F354197" w14:textId="77777777" w:rsidR="00930A0D" w:rsidRDefault="0093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FB35" w14:textId="77777777" w:rsidR="00EC5B46" w:rsidRDefault="00EC5B46" w:rsidP="00C31EF7">
      <w:pPr>
        <w:spacing w:after="0" w:line="240" w:lineRule="auto"/>
      </w:pPr>
      <w:r>
        <w:separator/>
      </w:r>
    </w:p>
  </w:footnote>
  <w:footnote w:type="continuationSeparator" w:id="0">
    <w:p w14:paraId="34C0E86B" w14:textId="77777777" w:rsidR="00EC5B46" w:rsidRDefault="00EC5B46" w:rsidP="00C3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9194" w14:textId="77777777" w:rsidR="00C31EF7" w:rsidRDefault="00E14965" w:rsidP="00C31EF7">
    <w:pPr>
      <w:tabs>
        <w:tab w:val="center" w:pos="427"/>
        <w:tab w:val="center" w:pos="4969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0AEFCBF" wp14:editId="64230FCA">
          <wp:simplePos x="0" y="0"/>
          <wp:positionH relativeFrom="margin">
            <wp:posOffset>-681990</wp:posOffset>
          </wp:positionH>
          <wp:positionV relativeFrom="margin">
            <wp:posOffset>-2053590</wp:posOffset>
          </wp:positionV>
          <wp:extent cx="6657975" cy="1209675"/>
          <wp:effectExtent l="0" t="0" r="9525" b="9525"/>
          <wp:wrapTopAndBottom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 rotWithShape="1">
                  <a:blip r:embed="rId1"/>
                  <a:srcRect b="15820"/>
                  <a:stretch/>
                </pic:blipFill>
                <pic:spPr bwMode="auto">
                  <a:xfrm>
                    <a:off x="0" y="0"/>
                    <a:ext cx="6657975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31EF7">
      <w:rPr>
        <w:rFonts w:ascii="Times New Roman" w:eastAsia="Times New Roman" w:hAnsi="Times New Roman" w:cs="Times New Roman"/>
        <w:color w:val="231F20"/>
        <w:sz w:val="20"/>
      </w:rPr>
      <w:t>Projekts Nr.8.3.4.0/16/I/001 “Atbalsts priekšlaicīgas mācību pārtraukšanas samazināšanai”</w:t>
    </w:r>
  </w:p>
  <w:p w14:paraId="35DDA818" w14:textId="77777777" w:rsidR="00C31EF7" w:rsidRDefault="00C31EF7" w:rsidP="00C31EF7">
    <w:pPr>
      <w:tabs>
        <w:tab w:val="center" w:pos="427"/>
        <w:tab w:val="center" w:pos="4342"/>
        <w:tab w:val="center" w:pos="7192"/>
      </w:tabs>
      <w:spacing w:after="0" w:line="240" w:lineRule="auto"/>
      <w:jc w:val="center"/>
      <w:rPr>
        <w:rFonts w:ascii="Times New Roman" w:eastAsia="Times New Roman" w:hAnsi="Times New Roman" w:cs="Times New Roman"/>
        <w:color w:val="231F20"/>
        <w:sz w:val="20"/>
      </w:rPr>
    </w:pPr>
    <w:r>
      <w:rPr>
        <w:rFonts w:ascii="Times New Roman" w:eastAsia="Times New Roman" w:hAnsi="Times New Roman" w:cs="Times New Roman"/>
        <w:color w:val="231F20"/>
        <w:sz w:val="20"/>
      </w:rPr>
      <w:t>Izglītības kvalitātes valsts dienests</w:t>
    </w:r>
  </w:p>
  <w:p w14:paraId="13866595" w14:textId="77777777" w:rsidR="00C31EF7" w:rsidRDefault="00C31EF7" w:rsidP="00C31EF7">
    <w:pPr>
      <w:tabs>
        <w:tab w:val="center" w:pos="427"/>
        <w:tab w:val="center" w:pos="4342"/>
        <w:tab w:val="center" w:pos="7192"/>
      </w:tabs>
      <w:spacing w:after="0" w:line="240" w:lineRule="auto"/>
      <w:jc w:val="center"/>
    </w:pPr>
    <w:r w:rsidRPr="00C31EF7">
      <w:rPr>
        <w:rFonts w:ascii="Times New Roman" w:eastAsia="Times New Roman" w:hAnsi="Times New Roman" w:cs="Times New Roman"/>
        <w:color w:val="231F20"/>
        <w:sz w:val="20"/>
      </w:rPr>
      <w:t xml:space="preserve"> </w:t>
    </w:r>
    <w:r>
      <w:rPr>
        <w:rFonts w:ascii="Times New Roman" w:eastAsia="Times New Roman" w:hAnsi="Times New Roman" w:cs="Times New Roman"/>
        <w:color w:val="231F20"/>
        <w:sz w:val="20"/>
      </w:rPr>
      <w:t>Zigfrīda Annas Meierovica bulvāris 14, Rīga, LV-1050,</w:t>
    </w:r>
    <w:r w:rsidRPr="00C31EF7">
      <w:rPr>
        <w:rFonts w:ascii="Times New Roman" w:eastAsia="Times New Roman" w:hAnsi="Times New Roman" w:cs="Times New Roman"/>
        <w:color w:val="231F20"/>
        <w:sz w:val="20"/>
      </w:rPr>
      <w:t xml:space="preserve"> </w:t>
    </w:r>
    <w:r>
      <w:rPr>
        <w:rFonts w:ascii="Times New Roman" w:eastAsia="Times New Roman" w:hAnsi="Times New Roman" w:cs="Times New Roman"/>
        <w:color w:val="231F20"/>
        <w:sz w:val="20"/>
      </w:rPr>
      <w:t>tālr. 28684847</w:t>
    </w:r>
  </w:p>
  <w:p w14:paraId="25F3B5D6" w14:textId="77777777" w:rsidR="00C31EF7" w:rsidRDefault="00C31EF7" w:rsidP="00C31EF7">
    <w:pPr>
      <w:tabs>
        <w:tab w:val="center" w:pos="427"/>
        <w:tab w:val="center" w:pos="497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231F20"/>
        <w:sz w:val="20"/>
      </w:rPr>
      <w:t xml:space="preserve">e-pasts </w:t>
    </w:r>
    <w:proofErr w:type="spellStart"/>
    <w:r>
      <w:rPr>
        <w:rFonts w:ascii="Times New Roman" w:eastAsia="Times New Roman" w:hAnsi="Times New Roman" w:cs="Times New Roman"/>
        <w:color w:val="231F20"/>
        <w:sz w:val="20"/>
      </w:rPr>
      <w:t>pmp@ikvd.gov.lv</w:t>
    </w:r>
    <w:proofErr w:type="spellEnd"/>
    <w:r>
      <w:rPr>
        <w:rFonts w:ascii="Times New Roman" w:eastAsia="Times New Roman" w:hAnsi="Times New Roman" w:cs="Times New Roman"/>
        <w:color w:val="231F20"/>
        <w:sz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231F20"/>
        <w:sz w:val="20"/>
      </w:rPr>
      <w:t>www.pumpurs.lv</w:t>
    </w:r>
    <w:proofErr w:type="spellEnd"/>
  </w:p>
  <w:p w14:paraId="119388C5" w14:textId="77777777" w:rsidR="00C31EF7" w:rsidRDefault="00C31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E9"/>
    <w:rsid w:val="000916B0"/>
    <w:rsid w:val="000D4F27"/>
    <w:rsid w:val="00132084"/>
    <w:rsid w:val="00186BEA"/>
    <w:rsid w:val="00233234"/>
    <w:rsid w:val="00243EC9"/>
    <w:rsid w:val="002B74E9"/>
    <w:rsid w:val="00302BC1"/>
    <w:rsid w:val="00357235"/>
    <w:rsid w:val="004843A6"/>
    <w:rsid w:val="00501043"/>
    <w:rsid w:val="0053279E"/>
    <w:rsid w:val="00535DDD"/>
    <w:rsid w:val="005D4022"/>
    <w:rsid w:val="00713444"/>
    <w:rsid w:val="007333FA"/>
    <w:rsid w:val="00762FEA"/>
    <w:rsid w:val="00784BE1"/>
    <w:rsid w:val="007A1D39"/>
    <w:rsid w:val="007F7EF9"/>
    <w:rsid w:val="008133D1"/>
    <w:rsid w:val="00900E0C"/>
    <w:rsid w:val="00930A0D"/>
    <w:rsid w:val="00964EC0"/>
    <w:rsid w:val="00A07B1B"/>
    <w:rsid w:val="00AA3001"/>
    <w:rsid w:val="00B31B1E"/>
    <w:rsid w:val="00C31EF7"/>
    <w:rsid w:val="00C652DB"/>
    <w:rsid w:val="00D96B14"/>
    <w:rsid w:val="00DE57B9"/>
    <w:rsid w:val="00E14965"/>
    <w:rsid w:val="00E17D77"/>
    <w:rsid w:val="00EC5B46"/>
    <w:rsid w:val="00E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DCC00"/>
  <w15:docId w15:val="{370215CE-F759-448A-BC74-E2E6CC5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right="6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31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1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F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F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A0D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302B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40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1D3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88.lv/satiksme/starppilsetu-autobu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188.lv/satiksme/starppilsetu-autobu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188.lv/satiksme/starppilsetu-autobu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2477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Tereze.Dike</cp:lastModifiedBy>
  <cp:revision>8</cp:revision>
  <cp:lastPrinted>2019-11-06T11:28:00Z</cp:lastPrinted>
  <dcterms:created xsi:type="dcterms:W3CDTF">2019-11-06T08:12:00Z</dcterms:created>
  <dcterms:modified xsi:type="dcterms:W3CDTF">2019-11-06T11:28:00Z</dcterms:modified>
</cp:coreProperties>
</file>